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7F65828" w14:textId="77777777" w:rsidR="00833D24" w:rsidRDefault="00F5183D">
      <w:pPr>
        <w:ind w:left="3780"/>
        <w:jc w:val="center"/>
        <w:rPr>
          <w:sz w:val="10"/>
          <w:szCs w:val="10"/>
        </w:rPr>
      </w:pPr>
      <w:r>
        <w:rPr>
          <w:noProof/>
        </w:rPr>
        <w:drawing>
          <wp:anchor distT="114300" distB="114300" distL="114300" distR="114300" simplePos="0" relativeHeight="251658240" behindDoc="0" locked="0" layoutInCell="1" hidden="0" allowOverlap="1" wp14:anchorId="4DD5C6A0" wp14:editId="1D31B47B">
            <wp:simplePos x="0" y="0"/>
            <wp:positionH relativeFrom="column">
              <wp:posOffset>114300</wp:posOffset>
            </wp:positionH>
            <wp:positionV relativeFrom="paragraph">
              <wp:posOffset>114300</wp:posOffset>
            </wp:positionV>
            <wp:extent cx="2071688" cy="463252"/>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71688" cy="463252"/>
                    </a:xfrm>
                    <a:prstGeom prst="rect">
                      <a:avLst/>
                    </a:prstGeom>
                    <a:ln/>
                  </pic:spPr>
                </pic:pic>
              </a:graphicData>
            </a:graphic>
          </wp:anchor>
        </w:drawing>
      </w:r>
    </w:p>
    <w:p w14:paraId="50A0C701" w14:textId="77777777" w:rsidR="00833D24" w:rsidRDefault="00F5183D">
      <w:pPr>
        <w:ind w:left="3780"/>
        <w:jc w:val="center"/>
        <w:rPr>
          <w:b/>
          <w:sz w:val="28"/>
          <w:szCs w:val="28"/>
        </w:rPr>
      </w:pPr>
      <w:r>
        <w:rPr>
          <w:b/>
          <w:sz w:val="28"/>
          <w:szCs w:val="28"/>
        </w:rPr>
        <w:t>Career &amp; College Ready Graduates (CCRG)</w:t>
      </w:r>
    </w:p>
    <w:p w14:paraId="42FF4E59" w14:textId="77777777" w:rsidR="00833D24" w:rsidRDefault="00F5183D">
      <w:pPr>
        <w:ind w:left="3780"/>
        <w:jc w:val="center"/>
        <w:rPr>
          <w:sz w:val="28"/>
          <w:szCs w:val="28"/>
        </w:rPr>
      </w:pPr>
      <w:r>
        <w:rPr>
          <w:sz w:val="28"/>
          <w:szCs w:val="28"/>
        </w:rPr>
        <w:t>Student Participation Waiver Form</w:t>
      </w:r>
    </w:p>
    <w:p w14:paraId="576D9621" w14:textId="77777777" w:rsidR="00833D24" w:rsidRDefault="00833D24">
      <w:pPr>
        <w:ind w:left="3780"/>
        <w:jc w:val="center"/>
        <w:rPr>
          <w:sz w:val="28"/>
          <w:szCs w:val="28"/>
        </w:rPr>
      </w:pPr>
    </w:p>
    <w:p w14:paraId="22255C1D" w14:textId="77777777" w:rsidR="00833D24" w:rsidRDefault="00F5183D">
      <w:r>
        <w:t>Career &amp; College Ready Graduates (CCRG) is a requirement under state law.  Participation in the content provided through CCRG provides students with the opportunity to:</w:t>
      </w:r>
    </w:p>
    <w:p w14:paraId="0E4B7C23" w14:textId="77777777" w:rsidR="00833D24" w:rsidRDefault="00833D24"/>
    <w:p w14:paraId="00E5F5A7" w14:textId="77777777" w:rsidR="00833D24" w:rsidRDefault="00F5183D">
      <w:pPr>
        <w:numPr>
          <w:ilvl w:val="0"/>
          <w:numId w:val="1"/>
        </w:numPr>
      </w:pPr>
      <w:r>
        <w:t>Access and complete community college requirements for free prior to entering the comm</w:t>
      </w:r>
      <w:r>
        <w:t>unity college.</w:t>
      </w:r>
      <w:r>
        <w:br/>
      </w:r>
    </w:p>
    <w:p w14:paraId="110DBE38" w14:textId="77777777" w:rsidR="00833D24" w:rsidRDefault="00F5183D">
      <w:pPr>
        <w:numPr>
          <w:ilvl w:val="0"/>
          <w:numId w:val="1"/>
        </w:numPr>
      </w:pPr>
      <w:r>
        <w:t>The courses that the student will participate in at the high school are the same content that will be provided and required by any community college in North Carolina prior to accessing their first college level English and/or Mathematics c</w:t>
      </w:r>
      <w:r>
        <w:t>ourse.</w:t>
      </w:r>
      <w:r>
        <w:br/>
      </w:r>
    </w:p>
    <w:p w14:paraId="574726D0" w14:textId="77777777" w:rsidR="00833D24" w:rsidRDefault="00F5183D">
      <w:pPr>
        <w:numPr>
          <w:ilvl w:val="0"/>
          <w:numId w:val="1"/>
        </w:numPr>
      </w:pPr>
      <w:r>
        <w:t>Students are typically not allowed to apply financial aid to these courses because they are high school content, not collegiate content.</w:t>
      </w:r>
    </w:p>
    <w:p w14:paraId="5FA8CEF1" w14:textId="77777777" w:rsidR="00833D24" w:rsidRDefault="00833D24"/>
    <w:p w14:paraId="6A17DFBF" w14:textId="77777777" w:rsidR="00833D24" w:rsidRDefault="00833D24"/>
    <w:p w14:paraId="30EF8751" w14:textId="77777777" w:rsidR="00833D24" w:rsidRDefault="00833D24"/>
    <w:tbl>
      <w:tblPr>
        <w:tblStyle w:val="a"/>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7680"/>
      </w:tblGrid>
      <w:tr w:rsidR="00833D24" w14:paraId="67D456D1" w14:textId="77777777">
        <w:trPr>
          <w:trHeight w:val="447"/>
        </w:trPr>
        <w:tc>
          <w:tcPr>
            <w:tcW w:w="2520" w:type="dxa"/>
            <w:tcBorders>
              <w:top w:val="nil"/>
              <w:left w:val="nil"/>
              <w:bottom w:val="nil"/>
              <w:right w:val="nil"/>
            </w:tcBorders>
            <w:shd w:val="clear" w:color="auto" w:fill="auto"/>
            <w:tcMar>
              <w:top w:w="100" w:type="dxa"/>
              <w:left w:w="100" w:type="dxa"/>
              <w:bottom w:w="100" w:type="dxa"/>
              <w:right w:w="100" w:type="dxa"/>
            </w:tcMar>
          </w:tcPr>
          <w:p w14:paraId="7026FB99" w14:textId="77777777" w:rsidR="00833D24" w:rsidRDefault="00F5183D">
            <w:pPr>
              <w:widowControl w:val="0"/>
              <w:pBdr>
                <w:top w:val="nil"/>
                <w:left w:val="nil"/>
                <w:bottom w:val="nil"/>
                <w:right w:val="nil"/>
                <w:between w:val="nil"/>
              </w:pBdr>
              <w:spacing w:line="240" w:lineRule="auto"/>
            </w:pPr>
            <w:r>
              <w:t>School Name:</w:t>
            </w:r>
          </w:p>
        </w:tc>
        <w:tc>
          <w:tcPr>
            <w:tcW w:w="7680" w:type="dxa"/>
            <w:tcBorders>
              <w:top w:val="nil"/>
              <w:left w:val="nil"/>
              <w:right w:val="nil"/>
            </w:tcBorders>
            <w:shd w:val="clear" w:color="auto" w:fill="auto"/>
            <w:tcMar>
              <w:top w:w="100" w:type="dxa"/>
              <w:left w:w="100" w:type="dxa"/>
              <w:bottom w:w="100" w:type="dxa"/>
              <w:right w:w="100" w:type="dxa"/>
            </w:tcMar>
          </w:tcPr>
          <w:p w14:paraId="228F203C" w14:textId="77777777" w:rsidR="00833D24" w:rsidRDefault="00833D24">
            <w:pPr>
              <w:widowControl w:val="0"/>
              <w:pBdr>
                <w:top w:val="nil"/>
                <w:left w:val="nil"/>
                <w:bottom w:val="nil"/>
                <w:right w:val="nil"/>
                <w:between w:val="nil"/>
              </w:pBdr>
              <w:spacing w:line="240" w:lineRule="auto"/>
            </w:pPr>
          </w:p>
        </w:tc>
      </w:tr>
      <w:tr w:rsidR="00833D24" w14:paraId="179C144E" w14:textId="77777777">
        <w:tc>
          <w:tcPr>
            <w:tcW w:w="2520" w:type="dxa"/>
            <w:tcBorders>
              <w:top w:val="nil"/>
              <w:left w:val="nil"/>
              <w:bottom w:val="nil"/>
              <w:right w:val="nil"/>
            </w:tcBorders>
            <w:shd w:val="clear" w:color="auto" w:fill="auto"/>
            <w:tcMar>
              <w:top w:w="100" w:type="dxa"/>
              <w:left w:w="100" w:type="dxa"/>
              <w:bottom w:w="100" w:type="dxa"/>
              <w:right w:w="100" w:type="dxa"/>
            </w:tcMar>
          </w:tcPr>
          <w:p w14:paraId="58137288" w14:textId="77777777" w:rsidR="00833D24" w:rsidRDefault="00833D24">
            <w:pPr>
              <w:widowControl w:val="0"/>
              <w:pBdr>
                <w:top w:val="nil"/>
                <w:left w:val="nil"/>
                <w:bottom w:val="nil"/>
                <w:right w:val="nil"/>
                <w:between w:val="nil"/>
              </w:pBdr>
              <w:spacing w:line="240" w:lineRule="auto"/>
            </w:pPr>
          </w:p>
          <w:p w14:paraId="7D1DA6BE" w14:textId="77777777" w:rsidR="00833D24" w:rsidRDefault="00F5183D">
            <w:pPr>
              <w:widowControl w:val="0"/>
              <w:pBdr>
                <w:top w:val="nil"/>
                <w:left w:val="nil"/>
                <w:bottom w:val="nil"/>
                <w:right w:val="nil"/>
                <w:between w:val="nil"/>
              </w:pBdr>
              <w:spacing w:line="240" w:lineRule="auto"/>
            </w:pPr>
            <w:r>
              <w:t>Student Name:</w:t>
            </w:r>
          </w:p>
        </w:tc>
        <w:tc>
          <w:tcPr>
            <w:tcW w:w="7680" w:type="dxa"/>
            <w:tcBorders>
              <w:left w:val="nil"/>
              <w:right w:val="nil"/>
            </w:tcBorders>
            <w:shd w:val="clear" w:color="auto" w:fill="auto"/>
            <w:tcMar>
              <w:top w:w="100" w:type="dxa"/>
              <w:left w:w="100" w:type="dxa"/>
              <w:bottom w:w="100" w:type="dxa"/>
              <w:right w:w="100" w:type="dxa"/>
            </w:tcMar>
          </w:tcPr>
          <w:p w14:paraId="7592B0F8" w14:textId="77777777" w:rsidR="00833D24" w:rsidRDefault="00833D24">
            <w:pPr>
              <w:widowControl w:val="0"/>
              <w:pBdr>
                <w:top w:val="nil"/>
                <w:left w:val="nil"/>
                <w:bottom w:val="nil"/>
                <w:right w:val="nil"/>
                <w:between w:val="nil"/>
              </w:pBdr>
              <w:spacing w:line="240" w:lineRule="auto"/>
            </w:pPr>
          </w:p>
        </w:tc>
      </w:tr>
      <w:tr w:rsidR="00833D24" w14:paraId="35E35D6E" w14:textId="77777777">
        <w:tc>
          <w:tcPr>
            <w:tcW w:w="2520" w:type="dxa"/>
            <w:tcBorders>
              <w:top w:val="nil"/>
              <w:left w:val="nil"/>
              <w:bottom w:val="nil"/>
              <w:right w:val="nil"/>
            </w:tcBorders>
            <w:shd w:val="clear" w:color="auto" w:fill="auto"/>
            <w:tcMar>
              <w:top w:w="100" w:type="dxa"/>
              <w:left w:w="100" w:type="dxa"/>
              <w:bottom w:w="100" w:type="dxa"/>
              <w:right w:w="100" w:type="dxa"/>
            </w:tcMar>
          </w:tcPr>
          <w:p w14:paraId="59C3B1B3" w14:textId="77777777" w:rsidR="00833D24" w:rsidRDefault="00833D24">
            <w:pPr>
              <w:widowControl w:val="0"/>
              <w:pBdr>
                <w:top w:val="nil"/>
                <w:left w:val="nil"/>
                <w:bottom w:val="nil"/>
                <w:right w:val="nil"/>
                <w:between w:val="nil"/>
              </w:pBdr>
              <w:spacing w:line="240" w:lineRule="auto"/>
            </w:pPr>
          </w:p>
          <w:p w14:paraId="4385172A" w14:textId="77777777" w:rsidR="00833D24" w:rsidRDefault="00F5183D">
            <w:pPr>
              <w:widowControl w:val="0"/>
              <w:pBdr>
                <w:top w:val="nil"/>
                <w:left w:val="nil"/>
                <w:bottom w:val="nil"/>
                <w:right w:val="nil"/>
                <w:between w:val="nil"/>
              </w:pBdr>
              <w:spacing w:line="240" w:lineRule="auto"/>
            </w:pPr>
            <w:r>
              <w:t>Date of Meeting with Counselor / Admin:</w:t>
            </w:r>
          </w:p>
        </w:tc>
        <w:tc>
          <w:tcPr>
            <w:tcW w:w="7680" w:type="dxa"/>
            <w:tcBorders>
              <w:left w:val="nil"/>
              <w:right w:val="nil"/>
            </w:tcBorders>
            <w:shd w:val="clear" w:color="auto" w:fill="auto"/>
            <w:tcMar>
              <w:top w:w="100" w:type="dxa"/>
              <w:left w:w="100" w:type="dxa"/>
              <w:bottom w:w="100" w:type="dxa"/>
              <w:right w:w="100" w:type="dxa"/>
            </w:tcMar>
          </w:tcPr>
          <w:p w14:paraId="63D678C1" w14:textId="77777777" w:rsidR="00833D24" w:rsidRDefault="00833D24">
            <w:pPr>
              <w:widowControl w:val="0"/>
              <w:pBdr>
                <w:top w:val="nil"/>
                <w:left w:val="nil"/>
                <w:bottom w:val="nil"/>
                <w:right w:val="nil"/>
                <w:between w:val="nil"/>
              </w:pBdr>
              <w:spacing w:line="240" w:lineRule="auto"/>
            </w:pPr>
          </w:p>
        </w:tc>
      </w:tr>
    </w:tbl>
    <w:p w14:paraId="6E840C37" w14:textId="77777777" w:rsidR="00833D24" w:rsidRDefault="00833D24"/>
    <w:p w14:paraId="5AD59037" w14:textId="77777777" w:rsidR="00833D24" w:rsidRDefault="00833D24"/>
    <w:p w14:paraId="4E0A8019" w14:textId="77777777" w:rsidR="00833D24" w:rsidRDefault="00833D24"/>
    <w:p w14:paraId="03E10B10" w14:textId="77777777" w:rsidR="00833D24" w:rsidRDefault="00F5183D">
      <w:r>
        <w:rPr>
          <w:b/>
        </w:rPr>
        <w:t>I understand that this opportunity has been provided to me.  I have been advised of its benefits and I am declining to participate.</w:t>
      </w:r>
    </w:p>
    <w:p w14:paraId="6B721F54" w14:textId="77777777" w:rsidR="00833D24" w:rsidRDefault="00833D24"/>
    <w:p w14:paraId="1428D467" w14:textId="77777777" w:rsidR="00833D24" w:rsidRDefault="00F5183D">
      <w:pPr>
        <w:rPr>
          <w:u w:val="single"/>
        </w:rPr>
      </w:pPr>
      <w:r>
        <w:t xml:space="preserve">My primary reason for not participating is:  </w:t>
      </w:r>
    </w:p>
    <w:p w14:paraId="7D6922B2" w14:textId="77777777" w:rsidR="00833D24" w:rsidRDefault="00833D24">
      <w:pPr>
        <w:rPr>
          <w:u w:val="single"/>
        </w:rPr>
      </w:pPr>
    </w:p>
    <w:p w14:paraId="4564F81B" w14:textId="77777777" w:rsidR="00833D24" w:rsidRDefault="00F5183D">
      <w:pPr>
        <w:rPr>
          <w:u w:val="single"/>
        </w:rPr>
      </w:pPr>
      <w:r>
        <w:rPr>
          <w:u w:val="single"/>
        </w:rPr>
        <w:t>(ADD LINES)</w:t>
      </w:r>
    </w:p>
    <w:p w14:paraId="4D8EFDF2" w14:textId="77777777" w:rsidR="00833D24" w:rsidRDefault="00833D24"/>
    <w:p w14:paraId="01B11A77" w14:textId="77777777" w:rsidR="00833D24" w:rsidRDefault="00833D24"/>
    <w:tbl>
      <w:tblPr>
        <w:tblStyle w:val="a0"/>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7680"/>
      </w:tblGrid>
      <w:tr w:rsidR="00833D24" w14:paraId="2C62A1B2" w14:textId="77777777">
        <w:trPr>
          <w:trHeight w:val="447"/>
        </w:trPr>
        <w:tc>
          <w:tcPr>
            <w:tcW w:w="2520" w:type="dxa"/>
            <w:tcBorders>
              <w:top w:val="nil"/>
              <w:left w:val="nil"/>
              <w:bottom w:val="nil"/>
              <w:right w:val="nil"/>
            </w:tcBorders>
            <w:shd w:val="clear" w:color="auto" w:fill="auto"/>
            <w:tcMar>
              <w:top w:w="100" w:type="dxa"/>
              <w:left w:w="100" w:type="dxa"/>
              <w:bottom w:w="100" w:type="dxa"/>
              <w:right w:w="100" w:type="dxa"/>
            </w:tcMar>
          </w:tcPr>
          <w:p w14:paraId="0250E9C7" w14:textId="77777777" w:rsidR="00833D24" w:rsidRDefault="00F5183D">
            <w:pPr>
              <w:widowControl w:val="0"/>
              <w:spacing w:line="240" w:lineRule="auto"/>
            </w:pPr>
            <w:r>
              <w:t>Student Signature</w:t>
            </w:r>
          </w:p>
        </w:tc>
        <w:tc>
          <w:tcPr>
            <w:tcW w:w="7680" w:type="dxa"/>
            <w:tcBorders>
              <w:top w:val="nil"/>
              <w:left w:val="nil"/>
              <w:right w:val="nil"/>
            </w:tcBorders>
            <w:shd w:val="clear" w:color="auto" w:fill="auto"/>
            <w:tcMar>
              <w:top w:w="100" w:type="dxa"/>
              <w:left w:w="100" w:type="dxa"/>
              <w:bottom w:w="100" w:type="dxa"/>
              <w:right w:w="100" w:type="dxa"/>
            </w:tcMar>
          </w:tcPr>
          <w:p w14:paraId="752520A7" w14:textId="77777777" w:rsidR="00833D24" w:rsidRDefault="00833D24">
            <w:pPr>
              <w:widowControl w:val="0"/>
              <w:spacing w:line="240" w:lineRule="auto"/>
            </w:pPr>
          </w:p>
        </w:tc>
      </w:tr>
      <w:tr w:rsidR="00833D24" w14:paraId="15987B35" w14:textId="77777777">
        <w:tc>
          <w:tcPr>
            <w:tcW w:w="2520" w:type="dxa"/>
            <w:tcBorders>
              <w:top w:val="nil"/>
              <w:left w:val="nil"/>
              <w:bottom w:val="nil"/>
              <w:right w:val="nil"/>
            </w:tcBorders>
            <w:shd w:val="clear" w:color="auto" w:fill="auto"/>
            <w:tcMar>
              <w:top w:w="100" w:type="dxa"/>
              <w:left w:w="100" w:type="dxa"/>
              <w:bottom w:w="100" w:type="dxa"/>
              <w:right w:w="100" w:type="dxa"/>
            </w:tcMar>
          </w:tcPr>
          <w:p w14:paraId="5EE205C0" w14:textId="77777777" w:rsidR="00833D24" w:rsidRDefault="00833D24">
            <w:pPr>
              <w:widowControl w:val="0"/>
              <w:spacing w:line="240" w:lineRule="auto"/>
            </w:pPr>
          </w:p>
          <w:p w14:paraId="200379A8" w14:textId="77777777" w:rsidR="00833D24" w:rsidRDefault="00F5183D">
            <w:pPr>
              <w:widowControl w:val="0"/>
              <w:spacing w:line="240" w:lineRule="auto"/>
            </w:pPr>
            <w:r>
              <w:t xml:space="preserve">Parent Signature </w:t>
            </w:r>
          </w:p>
        </w:tc>
        <w:tc>
          <w:tcPr>
            <w:tcW w:w="7680" w:type="dxa"/>
            <w:tcBorders>
              <w:left w:val="nil"/>
              <w:right w:val="nil"/>
            </w:tcBorders>
            <w:shd w:val="clear" w:color="auto" w:fill="auto"/>
            <w:tcMar>
              <w:top w:w="100" w:type="dxa"/>
              <w:left w:w="100" w:type="dxa"/>
              <w:bottom w:w="100" w:type="dxa"/>
              <w:right w:w="100" w:type="dxa"/>
            </w:tcMar>
          </w:tcPr>
          <w:p w14:paraId="405EF2E1" w14:textId="77777777" w:rsidR="00833D24" w:rsidRDefault="00833D24">
            <w:pPr>
              <w:widowControl w:val="0"/>
              <w:spacing w:line="240" w:lineRule="auto"/>
            </w:pPr>
          </w:p>
        </w:tc>
      </w:tr>
    </w:tbl>
    <w:p w14:paraId="15BB4F16" w14:textId="77777777" w:rsidR="00833D24" w:rsidRDefault="00833D24"/>
    <w:sectPr w:rsidR="00833D24">
      <w:headerReference w:type="default" r:id="rId8"/>
      <w:pgSz w:w="12240" w:h="15840"/>
      <w:pgMar w:top="630"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8DF84" w14:textId="77777777" w:rsidR="00000000" w:rsidRDefault="00F5183D">
      <w:pPr>
        <w:spacing w:line="240" w:lineRule="auto"/>
      </w:pPr>
      <w:r>
        <w:separator/>
      </w:r>
    </w:p>
  </w:endnote>
  <w:endnote w:type="continuationSeparator" w:id="0">
    <w:p w14:paraId="5D5AB982" w14:textId="77777777" w:rsidR="00000000" w:rsidRDefault="00F518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589AF" w14:textId="77777777" w:rsidR="00000000" w:rsidRDefault="00F5183D">
      <w:pPr>
        <w:spacing w:line="240" w:lineRule="auto"/>
      </w:pPr>
      <w:r>
        <w:separator/>
      </w:r>
    </w:p>
  </w:footnote>
  <w:footnote w:type="continuationSeparator" w:id="0">
    <w:p w14:paraId="689B98ED" w14:textId="77777777" w:rsidR="00000000" w:rsidRDefault="00F518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603B7" w14:textId="77777777" w:rsidR="00833D24" w:rsidRDefault="00833D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3005FD"/>
    <w:multiLevelType w:val="multilevel"/>
    <w:tmpl w:val="D3E23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24"/>
    <w:rsid w:val="00833D24"/>
    <w:rsid w:val="00F5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A8762"/>
  <w15:docId w15:val="{DFBF760C-97A5-4D2B-B3E6-2DA48FDF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1135</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Nilles _ Staff - RolesvilleHS</cp:lastModifiedBy>
  <cp:revision>2</cp:revision>
  <dcterms:created xsi:type="dcterms:W3CDTF">2020-12-17T12:00:00Z</dcterms:created>
  <dcterms:modified xsi:type="dcterms:W3CDTF">2020-12-17T12:00:00Z</dcterms:modified>
</cp:coreProperties>
</file>